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赞助和广告申请表</w:t>
      </w:r>
    </w:p>
    <w:p>
      <w:pPr>
        <w:pStyle w:val="4"/>
        <w:spacing w:line="380" w:lineRule="exact"/>
        <w:ind w:right="-191" w:rightChars="-91"/>
        <w:jc w:val="both"/>
        <w:rPr>
          <w:rFonts w:hint="eastAsia" w:ascii="仿宋" w:hAnsi="仿宋" w:eastAsia="仿宋"/>
          <w:kern w:val="2"/>
        </w:rPr>
      </w:pPr>
      <w:r>
        <w:rPr>
          <w:rFonts w:hint="eastAsia" w:ascii="仿宋" w:hAnsi="仿宋" w:eastAsia="仿宋"/>
          <w:kern w:val="2"/>
        </w:rPr>
        <w:t xml:space="preserve">   </w:t>
      </w:r>
    </w:p>
    <w:p>
      <w:pPr>
        <w:pStyle w:val="4"/>
        <w:spacing w:line="380" w:lineRule="exact"/>
        <w:ind w:right="-191" w:rightChars="-91"/>
        <w:jc w:val="both"/>
        <w:rPr>
          <w:rFonts w:hint="eastAsia" w:ascii="仿宋" w:hAnsi="仿宋" w:eastAsia="仿宋"/>
          <w:kern w:val="2"/>
        </w:rPr>
      </w:pPr>
      <w:r>
        <w:rPr>
          <w:rFonts w:hint="eastAsia" w:ascii="仿宋" w:hAnsi="仿宋" w:eastAsia="仿宋"/>
          <w:kern w:val="2"/>
        </w:rPr>
        <w:t xml:space="preserve">    </w:t>
      </w:r>
      <w:r>
        <w:rPr>
          <w:rFonts w:ascii="仿宋" w:hAnsi="仿宋" w:eastAsia="仿宋"/>
          <w:kern w:val="2"/>
        </w:rPr>
        <w:t>欢迎国内外相关企业赞助会议或在会场外设置宣传展位</w:t>
      </w:r>
      <w:r>
        <w:rPr>
          <w:rFonts w:hint="eastAsia" w:ascii="仿宋" w:hAnsi="仿宋" w:eastAsia="仿宋"/>
          <w:kern w:val="2"/>
        </w:rPr>
        <w:t>或</w:t>
      </w:r>
      <w:r>
        <w:rPr>
          <w:rFonts w:ascii="仿宋" w:hAnsi="仿宋" w:eastAsia="仿宋"/>
          <w:kern w:val="2"/>
        </w:rPr>
        <w:t>展示台</w:t>
      </w:r>
      <w:r>
        <w:rPr>
          <w:rFonts w:hint="eastAsia" w:ascii="仿宋" w:hAnsi="仿宋" w:eastAsia="仿宋"/>
          <w:kern w:val="2"/>
        </w:rPr>
        <w:t>，</w:t>
      </w:r>
      <w:r>
        <w:rPr>
          <w:rFonts w:ascii="仿宋" w:hAnsi="仿宋" w:eastAsia="仿宋"/>
          <w:kern w:val="2"/>
        </w:rPr>
        <w:t>在会议</w:t>
      </w:r>
      <w:r>
        <w:rPr>
          <w:rFonts w:hint="eastAsia" w:ascii="仿宋" w:hAnsi="仿宋" w:eastAsia="仿宋"/>
          <w:kern w:val="2"/>
        </w:rPr>
        <w:t>手册或</w:t>
      </w:r>
      <w:r>
        <w:rPr>
          <w:rFonts w:ascii="仿宋" w:hAnsi="仿宋" w:eastAsia="仿宋"/>
          <w:kern w:val="2"/>
        </w:rPr>
        <w:t>网站做广告宣传。具体</w:t>
      </w:r>
      <w:r>
        <w:rPr>
          <w:rFonts w:hint="eastAsia" w:ascii="仿宋" w:hAnsi="仿宋" w:eastAsia="仿宋"/>
          <w:kern w:val="2"/>
        </w:rPr>
        <w:t>宣传</w:t>
      </w:r>
      <w:r>
        <w:rPr>
          <w:rFonts w:ascii="仿宋" w:hAnsi="仿宋" w:eastAsia="仿宋"/>
          <w:kern w:val="2"/>
        </w:rPr>
        <w:t>形式和费用请与</w:t>
      </w:r>
      <w:r>
        <w:rPr>
          <w:rFonts w:hint="eastAsia" w:ascii="仿宋" w:hAnsi="仿宋" w:eastAsia="仿宋"/>
          <w:kern w:val="2"/>
        </w:rPr>
        <w:t>会务组</w:t>
      </w:r>
      <w:r>
        <w:rPr>
          <w:rFonts w:ascii="仿宋" w:hAnsi="仿宋" w:eastAsia="仿宋"/>
          <w:kern w:val="2"/>
        </w:rPr>
        <w:t>联系。申请截止时间20</w:t>
      </w:r>
      <w:r>
        <w:rPr>
          <w:rFonts w:hint="eastAsia" w:ascii="仿宋" w:hAnsi="仿宋" w:eastAsia="仿宋"/>
          <w:kern w:val="2"/>
        </w:rPr>
        <w:t>23</w:t>
      </w:r>
      <w:r>
        <w:rPr>
          <w:rFonts w:ascii="仿宋" w:hAnsi="仿宋" w:eastAsia="仿宋"/>
          <w:kern w:val="2"/>
        </w:rPr>
        <w:t>年</w:t>
      </w:r>
      <w:r>
        <w:rPr>
          <w:rFonts w:hint="eastAsia" w:ascii="仿宋" w:hAnsi="仿宋" w:eastAsia="仿宋"/>
          <w:kern w:val="2"/>
        </w:rPr>
        <w:t>7</w:t>
      </w:r>
      <w:r>
        <w:rPr>
          <w:rFonts w:ascii="仿宋" w:hAnsi="仿宋" w:eastAsia="仿宋"/>
          <w:kern w:val="2"/>
        </w:rPr>
        <w:t>月</w:t>
      </w:r>
      <w:r>
        <w:rPr>
          <w:rFonts w:hint="eastAsia" w:ascii="仿宋" w:hAnsi="仿宋" w:eastAsia="仿宋"/>
          <w:kern w:val="2"/>
        </w:rPr>
        <w:t>5</w:t>
      </w:r>
      <w:r>
        <w:rPr>
          <w:rFonts w:ascii="仿宋" w:hAnsi="仿宋" w:eastAsia="仿宋"/>
          <w:kern w:val="2"/>
        </w:rPr>
        <w:t>日。</w:t>
      </w:r>
    </w:p>
    <w:p>
      <w:pPr>
        <w:numPr>
          <w:ilvl w:val="0"/>
          <w:numId w:val="1"/>
        </w:numPr>
        <w:spacing w:before="156" w:beforeLines="50" w:line="240" w:lineRule="atLeast"/>
        <w:ind w:left="357" w:hanging="357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展位宣传：</w:t>
      </w:r>
      <w:r>
        <w:rPr>
          <w:rFonts w:hint="eastAsia" w:ascii="仿宋" w:hAnsi="仿宋" w:eastAsia="仿宋"/>
          <w:color w:val="000000"/>
          <w:sz w:val="24"/>
        </w:rPr>
        <w:t>（标准展位配置：三面展板、220V电源1个、日光灯2个、椅子2把、信息台1张、中英文楣板1条）</w:t>
      </w:r>
    </w:p>
    <w:tbl>
      <w:tblPr>
        <w:tblStyle w:val="2"/>
        <w:tblW w:w="8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532"/>
        <w:gridCol w:w="2230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规    格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价格（元）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需要/不需要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4平方米标准展位</w:t>
            </w:r>
            <w:r>
              <w:rPr>
                <w:rFonts w:ascii="仿宋" w:hAnsi="仿宋" w:eastAsia="仿宋"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m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×2</w:t>
            </w:r>
            <w:r>
              <w:rPr>
                <w:rFonts w:ascii="仿宋" w:hAnsi="仿宋" w:eastAsia="仿宋"/>
                <w:color w:val="000000"/>
                <w:sz w:val="24"/>
              </w:rPr>
              <w:t>m)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RMB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28000</w:t>
            </w:r>
            <w:r>
              <w:rPr>
                <w:rFonts w:ascii="仿宋" w:hAnsi="仿宋" w:eastAsia="仿宋"/>
                <w:color w:val="000000"/>
                <w:sz w:val="24"/>
              </w:rPr>
              <w:t>.00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="156" w:beforeLines="50" w:line="240" w:lineRule="atLeas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2．资料及宣传品发放台</w:t>
      </w:r>
    </w:p>
    <w:tbl>
      <w:tblPr>
        <w:tblStyle w:val="2"/>
        <w:tblW w:w="8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528"/>
        <w:gridCol w:w="2216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规    格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价格（元）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需要/不需要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资料及宣传品发放台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RMB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18000</w:t>
            </w:r>
            <w:r>
              <w:rPr>
                <w:rFonts w:ascii="仿宋" w:hAnsi="仿宋" w:eastAsia="仿宋"/>
                <w:color w:val="000000"/>
                <w:sz w:val="24"/>
              </w:rPr>
              <w:t>.00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="156" w:beforeLines="50" w:line="240" w:lineRule="atLeas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3．易拉宝宣传展示架（企业自己负责内容设计和展架制作）　　　       </w:t>
      </w:r>
    </w:p>
    <w:tbl>
      <w:tblPr>
        <w:tblStyle w:val="2"/>
        <w:tblW w:w="8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528"/>
        <w:gridCol w:w="2216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规    格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价格（元）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需要/不需要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米长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×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米高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RMB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3000</w:t>
            </w:r>
            <w:r>
              <w:rPr>
                <w:rFonts w:ascii="仿宋" w:hAnsi="仿宋" w:eastAsia="仿宋"/>
                <w:color w:val="000000"/>
                <w:sz w:val="24"/>
              </w:rPr>
              <w:t>.00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2米长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×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米高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RMB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5000</w:t>
            </w:r>
            <w:r>
              <w:rPr>
                <w:rFonts w:ascii="仿宋" w:hAnsi="仿宋" w:eastAsia="仿宋"/>
                <w:color w:val="000000"/>
                <w:sz w:val="24"/>
              </w:rPr>
              <w:t>.00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="156" w:beforeLines="50" w:line="240" w:lineRule="atLeas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4．大会手册（</w:t>
      </w:r>
      <w:r>
        <w:rPr>
          <w:rFonts w:ascii="仿宋" w:hAnsi="仿宋" w:eastAsia="仿宋"/>
          <w:b/>
          <w:color w:val="000000"/>
          <w:sz w:val="24"/>
        </w:rPr>
        <w:t>PDF</w:t>
      </w:r>
      <w:r>
        <w:rPr>
          <w:rFonts w:hint="eastAsia" w:ascii="仿宋" w:hAnsi="仿宋" w:eastAsia="仿宋"/>
          <w:b/>
          <w:color w:val="000000"/>
          <w:sz w:val="24"/>
        </w:rPr>
        <w:t>版）彩色广告</w:t>
      </w:r>
    </w:p>
    <w:tbl>
      <w:tblPr>
        <w:tblStyle w:val="2"/>
        <w:tblW w:w="87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542"/>
        <w:gridCol w:w="1007"/>
        <w:gridCol w:w="1701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5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位 置 和 规 格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色彩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价格（元）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需要/不需要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542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大会手册内广告图片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彩色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￥12</w:t>
            </w:r>
            <w:r>
              <w:rPr>
                <w:rFonts w:ascii="仿宋" w:hAnsi="仿宋" w:eastAsia="仿宋"/>
                <w:color w:val="000000"/>
                <w:sz w:val="24"/>
              </w:rPr>
              <w:t>000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757" w:type="dxa"/>
            <w:gridSpan w:val="5"/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单位名称：</w:t>
            </w:r>
          </w:p>
          <w:p>
            <w:pPr>
              <w:spacing w:line="36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57" w:type="dxa"/>
            <w:gridSpan w:val="5"/>
            <w:noWrap w:val="0"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申请联系人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电话：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87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收款单位及帐号：</w:t>
            </w:r>
          </w:p>
          <w:p>
            <w:pPr>
              <w:spacing w:line="360" w:lineRule="atLeast"/>
              <w:jc w:val="lef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账  户：冶金工业国际交流合作中心</w:t>
            </w:r>
          </w:p>
          <w:p>
            <w:pPr>
              <w:spacing w:line="360" w:lineRule="atLeast"/>
              <w:jc w:val="lef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账  号：02000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007090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14476309</w:t>
            </w:r>
          </w:p>
          <w:p>
            <w:pPr>
              <w:spacing w:line="370" w:lineRule="exact"/>
              <w:jc w:val="left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开户行：中国工商银行北京国家文化与金融合作示范区金街支行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65913"/>
    <w:multiLevelType w:val="multilevel"/>
    <w:tmpl w:val="31F6591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eastAsia="黑体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zc2NmNjZmY0NjkwZTVlMTIwZjU4ZWE3NDY1ZGYifQ=="/>
  </w:docVars>
  <w:rsids>
    <w:rsidRoot w:val="00000000"/>
    <w:rsid w:val="623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2023-05-24T08:03:12Z</dcterms:created>
  <dc:creator>whc</dc:creator>
  <cp:lastModifiedBy>王小贱</cp:lastModifiedBy>
  <dcterms:modified xsi:type="dcterms:W3CDTF">2023-05-24T08:03:13Z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1769473662824E5380B87B6D16DBE60F_12</vt:lpwstr>
  </property>
</Properties>
</file>